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00" w:rsidRDefault="001843DA">
      <w:r>
        <w:rPr>
          <w:noProof/>
          <w:lang w:eastAsia="ru-RU"/>
        </w:rPr>
        <w:pict>
          <v:rect id="Прямоугольник 1" o:spid="_x0000_s1026" style="position:absolute;margin-left:-.2pt;margin-top:-3.6pt;width:783pt;height:539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" filled="f" strokecolor="#7030a0" strokeweight="2pt"/>
        </w:pict>
      </w:r>
    </w:p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Default="00EB6E22"/>
    <w:p w:rsidR="00EB6E22" w:rsidRPr="00AC7346" w:rsidRDefault="00AC7346" w:rsidP="00EB6E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7346">
        <w:rPr>
          <w:rFonts w:ascii="Times New Roman" w:hAnsi="Times New Roman" w:cs="Times New Roman"/>
          <w:sz w:val="24"/>
          <w:szCs w:val="24"/>
        </w:rPr>
        <w:lastRenderedPageBreak/>
        <w:t>КГУ «Булаевский комплекс школа-ясли-сад»</w:t>
      </w:r>
    </w:p>
    <w:p w:rsidR="00EB6E22" w:rsidRDefault="00EB6E22" w:rsidP="00EB6E2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B6E22" w:rsidRDefault="00EB6E22" w:rsidP="00EB6E2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B6E22" w:rsidRDefault="00EB6E22" w:rsidP="00EB6E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5095" w:rsidRDefault="00A15095" w:rsidP="00EB6E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5095" w:rsidRDefault="00A15095" w:rsidP="00EB6E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5095" w:rsidRDefault="00A15095" w:rsidP="00EB6E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5095" w:rsidRPr="00AC7346" w:rsidRDefault="00A15095" w:rsidP="00EB6E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B6E22" w:rsidRPr="00AC7346" w:rsidRDefault="00EB6E22" w:rsidP="00EB6E2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B6E22" w:rsidRPr="00AC7346" w:rsidRDefault="00EB6E22" w:rsidP="00EB6E2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AC7346">
        <w:rPr>
          <w:rFonts w:ascii="Times New Roman" w:hAnsi="Times New Roman" w:cs="Times New Roman"/>
          <w:b/>
          <w:sz w:val="32"/>
          <w:szCs w:val="20"/>
        </w:rPr>
        <w:t>ПАМЯТКА</w:t>
      </w:r>
    </w:p>
    <w:p w:rsidR="00EB6E22" w:rsidRPr="00AC7346" w:rsidRDefault="00EB6E22" w:rsidP="00EB6E22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0"/>
        </w:rPr>
      </w:pPr>
    </w:p>
    <w:p w:rsidR="00EB6E22" w:rsidRPr="00AC7346" w:rsidRDefault="00EB6E22" w:rsidP="002B44CD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AC7346">
        <w:rPr>
          <w:rFonts w:ascii="Times New Roman" w:hAnsi="Times New Roman" w:cs="Times New Roman"/>
          <w:b/>
          <w:sz w:val="36"/>
          <w:szCs w:val="20"/>
        </w:rPr>
        <w:t>Общие рекомендации п</w:t>
      </w:r>
      <w:r w:rsidR="007A65B2" w:rsidRPr="00AC7346">
        <w:rPr>
          <w:rFonts w:ascii="Times New Roman" w:hAnsi="Times New Roman" w:cs="Times New Roman"/>
          <w:b/>
          <w:sz w:val="36"/>
          <w:szCs w:val="20"/>
        </w:rPr>
        <w:t>едагогам, работающим с детьми с умственной отсталостью</w:t>
      </w:r>
      <w:r w:rsidR="002B44CD" w:rsidRPr="00AC7346">
        <w:rPr>
          <w:rFonts w:ascii="Times New Roman" w:hAnsi="Times New Roman" w:cs="Times New Roman"/>
          <w:b/>
          <w:sz w:val="36"/>
          <w:szCs w:val="20"/>
        </w:rPr>
        <w:t>.</w:t>
      </w:r>
    </w:p>
    <w:p w:rsidR="00EB6E22" w:rsidRPr="00AC7346" w:rsidRDefault="00EB6E22" w:rsidP="00EB6E22">
      <w:pPr>
        <w:spacing w:after="0" w:line="240" w:lineRule="atLeast"/>
        <w:rPr>
          <w:rFonts w:ascii="Times New Roman" w:hAnsi="Times New Roman" w:cs="Times New Roman"/>
          <w:b/>
          <w:sz w:val="36"/>
          <w:szCs w:val="20"/>
        </w:rPr>
      </w:pPr>
    </w:p>
    <w:p w:rsidR="007A65B2" w:rsidRPr="00AC7346" w:rsidRDefault="007A65B2" w:rsidP="00EB6E22">
      <w:pPr>
        <w:spacing w:after="0" w:line="240" w:lineRule="atLeast"/>
        <w:rPr>
          <w:rFonts w:ascii="Times New Roman" w:hAnsi="Times New Roman" w:cs="Times New Roman"/>
          <w:b/>
          <w:sz w:val="36"/>
          <w:szCs w:val="20"/>
        </w:rPr>
      </w:pPr>
      <w:bookmarkStart w:id="0" w:name="_GoBack"/>
      <w:bookmarkEnd w:id="0"/>
    </w:p>
    <w:p w:rsidR="007A65B2" w:rsidRPr="00AC7346" w:rsidRDefault="007A65B2" w:rsidP="00EB6E22">
      <w:pPr>
        <w:spacing w:after="0" w:line="240" w:lineRule="atLeast"/>
        <w:rPr>
          <w:rFonts w:ascii="Times New Roman" w:hAnsi="Times New Roman" w:cs="Times New Roman"/>
          <w:b/>
          <w:sz w:val="36"/>
          <w:szCs w:val="20"/>
        </w:rPr>
      </w:pPr>
    </w:p>
    <w:p w:rsidR="00EB6E22" w:rsidRDefault="007A65B2" w:rsidP="00EB6E22">
      <w:pPr>
        <w:spacing w:after="0" w:line="240" w:lineRule="atLeast"/>
        <w:jc w:val="center"/>
        <w:rPr>
          <w:rFonts w:ascii="Bahnschrift SemiBold SemiConden" w:hAnsi="Bahnschrift SemiBold SemiConden" w:cs="Times New Roman"/>
          <w:b/>
          <w:sz w:val="36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70535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22" w:rsidRDefault="00EB6E22" w:rsidP="00EB6E22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EB6E22" w:rsidRDefault="00EB6E22" w:rsidP="00EB6E22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1722F2" w:rsidRDefault="00B14546" w:rsidP="00B442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</w:t>
      </w:r>
    </w:p>
    <w:p w:rsidR="001722F2" w:rsidRDefault="001722F2" w:rsidP="00B442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C7346" w:rsidRDefault="00AC7346" w:rsidP="00B442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C7346" w:rsidRDefault="00AC7346" w:rsidP="00B442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722F2" w:rsidRDefault="001722F2" w:rsidP="00D70B8B">
      <w:pPr>
        <w:spacing w:after="0" w:line="240" w:lineRule="atLeast"/>
        <w:rPr>
          <w:rFonts w:ascii="Times New Roman" w:hAnsi="Times New Roman" w:cs="Times New Roman"/>
          <w:b/>
          <w:sz w:val="24"/>
          <w:szCs w:val="20"/>
        </w:rPr>
      </w:pPr>
    </w:p>
    <w:p w:rsidR="00D70B8B" w:rsidRDefault="00D70B8B" w:rsidP="00D70B8B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p w:rsidR="007A65B2" w:rsidRDefault="007A65B2" w:rsidP="007A65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  <w:r w:rsidRPr="007A65B2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lastRenderedPageBreak/>
        <w:t xml:space="preserve">Любое педагогическое действие определяется ответом на вопрос </w:t>
      </w:r>
    </w:p>
    <w:p w:rsidR="007A65B2" w:rsidRPr="007A65B2" w:rsidRDefault="007A65B2" w:rsidP="007A65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  <w:r w:rsidRPr="007A65B2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>«С чего начать?»</w:t>
      </w:r>
    </w:p>
    <w:p w:rsidR="007A65B2" w:rsidRPr="007A65B2" w:rsidRDefault="00BC221A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Общеобразовательная </w:t>
      </w:r>
      <w:r w:rsidR="007A65B2" w:rsidRPr="007A65B2">
        <w:rPr>
          <w:rFonts w:ascii="Times New Roman" w:eastAsia="Times New Roman" w:hAnsi="Times New Roman" w:cs="Times New Roman"/>
          <w:iCs/>
          <w:sz w:val="24"/>
          <w:szCs w:val="28"/>
        </w:rPr>
        <w:t>школа ст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авит перед учителями</w:t>
      </w:r>
      <w:r w:rsidR="007A65B2"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 три основные задачи: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1) дать ученикам знания, умения и навыки по общеобразо</w:t>
      </w:r>
      <w:r w:rsidR="00BC221A">
        <w:rPr>
          <w:rFonts w:ascii="Times New Roman" w:eastAsia="Times New Roman" w:hAnsi="Times New Roman" w:cs="Times New Roman"/>
          <w:iCs/>
          <w:sz w:val="24"/>
          <w:szCs w:val="28"/>
        </w:rPr>
        <w:t>вательным предметам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;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2) воспитывать у них положительные личностные качества – честность, правдивость, доброжелательность к окружаю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щим, любовь и уважение к труду;</w:t>
      </w:r>
    </w:p>
    <w:p w:rsidR="007A65B2" w:rsidRPr="007A65B2" w:rsidRDefault="00BC221A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8"/>
        </w:rPr>
        <w:t>3) скоррект</w:t>
      </w:r>
      <w:r w:rsidR="007A65B2"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ировать имеющиеся у них дефекты и таким образом подготовить их к социальной адаптации, </w:t>
      </w:r>
      <w:r w:rsidR="007A65B2">
        <w:rPr>
          <w:rFonts w:ascii="Times New Roman" w:eastAsia="Times New Roman" w:hAnsi="Times New Roman" w:cs="Times New Roman"/>
          <w:iCs/>
          <w:sz w:val="24"/>
          <w:szCs w:val="28"/>
        </w:rPr>
        <w:t>к жизни среди нормальных людей.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Все эти задачи решаются комплексно, постоянно, на всех уроках и во внеурочное время, изменяются только акценты в зависимости от о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сновных целей.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Целью коррекционно-воспитательной работы с умственно</w:t>
      </w:r>
      <w:r w:rsidR="00BC221A">
        <w:rPr>
          <w:rFonts w:ascii="Times New Roman" w:eastAsia="Times New Roman" w:hAnsi="Times New Roman" w:cs="Times New Roman"/>
          <w:iCs/>
          <w:sz w:val="24"/>
          <w:szCs w:val="28"/>
        </w:rPr>
        <w:t xml:space="preserve"> отсталыми</w:t>
      </w: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 детьми, в конечном счете, является их социальная адаптация, трудоустройство и дальнейшее приспособление к жизни. За время воспитания и обучения умственно отсталого ребенка у него необходимо развить жизненно важные навыки. Это обязательное условие самостоятельной жизни людей с умственной отсталостью в коллективе, они должны уметь самостоятельно себя обслуживать, выполнять в быту и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на производстве простую работу.</w:t>
      </w:r>
    </w:p>
    <w:p w:rsidR="007A65B2" w:rsidRDefault="007A65B2" w:rsidP="007A65B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7A65B2" w:rsidRDefault="007A65B2" w:rsidP="007A65B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7A65B2" w:rsidRPr="007A65B2" w:rsidRDefault="007A65B2" w:rsidP="007A65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>Суммируя все вышеперечисленное, следует придерживаться следующих правил при ведении урока с детьми</w:t>
      </w:r>
      <w:r w:rsidRPr="007A65B2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1. Избегать напряжения пс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ихоэмоционального фона ребенка.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2. Делать кратковременные перерывы в занятиях (через 30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мин) для зрительной разгрузки.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3. Перед началом занятий поинтересоваться состоянием здо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ровья ребенка на текущий момент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4. Обращать внимание на внезапно изменившееся с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остояние и внешний вид ребенка.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5. Н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е создавать стрессовых ситуаций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6. Стим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улировать, а не заставлять.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7. Оценивать по критерию относительной успешности: сравнивают успехи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конкретного ребенка в динамике.</w:t>
      </w:r>
    </w:p>
    <w:p w:rsid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lastRenderedPageBreak/>
        <w:t xml:space="preserve">8. В процессе обучения необходимо постоянно поддерживать у </w:t>
      </w:r>
      <w:proofErr w:type="gramStart"/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обучаемых</w:t>
      </w:r>
      <w:proofErr w:type="gramEnd"/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 интерес.</w:t>
      </w:r>
    </w:p>
    <w:p w:rsid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7A65B2" w:rsidRPr="007A65B2" w:rsidRDefault="007A65B2" w:rsidP="007A65B2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  <w:r w:rsidRPr="007A65B2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>Основные требования к методике обучения детей с тяжелой умственной отсталостью.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1. Использование игровой формы как доминирующей. Игра не как развле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чение, а как средство обучения.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2. Использование эмоций, наиболее сохранной стороны психической деятельности детей для формирования познавательных потребностей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и повышения мотивации обучения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3. Использование подражательности, свойственной детям, с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тяжёлой умственной отсталостью.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4. Предметно-действенное обучение. Организация постоянной активной практической деятельности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детей с конкретными предметами.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5. Детальное расчленение материала на простейшие элементы при сохранении его систематичности и логики построения. Обучение ведётся по каждому элементу, затем части объединяются в целое,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а дети подводятся к обобщению.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 xml:space="preserve">6. Постепенное усложнение самостоятельных действий детей: переход от действий по подражанию к действиям по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образцу, по речевой инструкции.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7. Частая смена видов деятельности на занятии, привлечение внимания детей к новым пособиям, новым видам деятельности в целях удерж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ивания его на необходимое время.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8. Большая повторяемость материала, пр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именение его в новых ситуациях.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9. Индивидуальная и дифференцированная работа на уроке. Каждый ребёнок выполняет задание в соответствии со своими психофизическими возможностями и с необходимой помощью педагога. Эмоциональная положительная оценка учител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ем малейших достижений ребёнка.</w:t>
      </w:r>
    </w:p>
    <w:p w:rsidR="007A65B2" w:rsidRPr="007A65B2" w:rsidRDefault="007A65B2" w:rsidP="007A65B2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  <w:r w:rsidRPr="007A65B2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>Создание «эмоционального благополучия» на уроках.</w:t>
      </w:r>
    </w:p>
    <w:p w:rsidR="007A65B2" w:rsidRPr="007A65B2" w:rsidRDefault="007A65B2" w:rsidP="007A65B2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При подготовке уроков нужно учесть, что дети с тяжёлым недоразвитием интеллекта могут усвоить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только элементы письма, счёта, </w:t>
      </w:r>
      <w:r w:rsidRPr="007A65B2">
        <w:rPr>
          <w:rFonts w:ascii="Times New Roman" w:eastAsia="Times New Roman" w:hAnsi="Times New Roman" w:cs="Times New Roman"/>
          <w:iCs/>
          <w:sz w:val="24"/>
          <w:szCs w:val="28"/>
        </w:rPr>
        <w:t>некоторые навыки слогового чтения. На большее они просто не способны. Всегда нужно учитывать уровень психофизических возможностей детей. Главное – создание у детей социальных контактов, тех необходимых навыков, которые пригодятся им в семье, при контактах в ближайшем окружении.</w:t>
      </w:r>
    </w:p>
    <w:sectPr w:rsidR="007A65B2" w:rsidRPr="007A65B2" w:rsidSect="00342E31">
      <w:pgSz w:w="16838" w:h="11906" w:orient="landscape"/>
      <w:pgMar w:top="567" w:right="53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SemiConden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AA8"/>
      </v:shape>
    </w:pict>
  </w:numPicBullet>
  <w:abstractNum w:abstractNumId="0">
    <w:nsid w:val="00000027"/>
    <w:multiLevelType w:val="multilevel"/>
    <w:tmpl w:val="00000027"/>
    <w:name w:val="WW8Num39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0001649"/>
    <w:multiLevelType w:val="hybridMultilevel"/>
    <w:tmpl w:val="2CC2838A"/>
    <w:lvl w:ilvl="0" w:tplc="E4B6DBBE">
      <w:start w:val="4"/>
      <w:numFmt w:val="decimal"/>
      <w:lvlText w:val="%1."/>
      <w:lvlJc w:val="left"/>
    </w:lvl>
    <w:lvl w:ilvl="1" w:tplc="A2BA36A2">
      <w:numFmt w:val="decimal"/>
      <w:lvlText w:val=""/>
      <w:lvlJc w:val="left"/>
    </w:lvl>
    <w:lvl w:ilvl="2" w:tplc="37BC7092">
      <w:numFmt w:val="decimal"/>
      <w:lvlText w:val=""/>
      <w:lvlJc w:val="left"/>
    </w:lvl>
    <w:lvl w:ilvl="3" w:tplc="FFE25028">
      <w:numFmt w:val="decimal"/>
      <w:lvlText w:val=""/>
      <w:lvlJc w:val="left"/>
    </w:lvl>
    <w:lvl w:ilvl="4" w:tplc="9C52809A">
      <w:numFmt w:val="decimal"/>
      <w:lvlText w:val=""/>
      <w:lvlJc w:val="left"/>
    </w:lvl>
    <w:lvl w:ilvl="5" w:tplc="FAD0B40C">
      <w:numFmt w:val="decimal"/>
      <w:lvlText w:val=""/>
      <w:lvlJc w:val="left"/>
    </w:lvl>
    <w:lvl w:ilvl="6" w:tplc="CB1C6F96">
      <w:numFmt w:val="decimal"/>
      <w:lvlText w:val=""/>
      <w:lvlJc w:val="left"/>
    </w:lvl>
    <w:lvl w:ilvl="7" w:tplc="4F6C4F86">
      <w:numFmt w:val="decimal"/>
      <w:lvlText w:val=""/>
      <w:lvlJc w:val="left"/>
    </w:lvl>
    <w:lvl w:ilvl="8" w:tplc="2CA4EC3E">
      <w:numFmt w:val="decimal"/>
      <w:lvlText w:val=""/>
      <w:lvlJc w:val="left"/>
    </w:lvl>
  </w:abstractNum>
  <w:abstractNum w:abstractNumId="2">
    <w:nsid w:val="00005F90"/>
    <w:multiLevelType w:val="hybridMultilevel"/>
    <w:tmpl w:val="C7F48AEA"/>
    <w:lvl w:ilvl="0" w:tplc="B87E474E">
      <w:start w:val="1"/>
      <w:numFmt w:val="decimal"/>
      <w:lvlText w:val="%1."/>
      <w:lvlJc w:val="left"/>
    </w:lvl>
    <w:lvl w:ilvl="1" w:tplc="F8FA42BA">
      <w:numFmt w:val="decimal"/>
      <w:lvlText w:val=""/>
      <w:lvlJc w:val="left"/>
    </w:lvl>
    <w:lvl w:ilvl="2" w:tplc="46CEB65A">
      <w:numFmt w:val="decimal"/>
      <w:lvlText w:val=""/>
      <w:lvlJc w:val="left"/>
    </w:lvl>
    <w:lvl w:ilvl="3" w:tplc="4C18C608">
      <w:numFmt w:val="decimal"/>
      <w:lvlText w:val=""/>
      <w:lvlJc w:val="left"/>
    </w:lvl>
    <w:lvl w:ilvl="4" w:tplc="AF7251D2">
      <w:numFmt w:val="decimal"/>
      <w:lvlText w:val=""/>
      <w:lvlJc w:val="left"/>
    </w:lvl>
    <w:lvl w:ilvl="5" w:tplc="5514612E">
      <w:numFmt w:val="decimal"/>
      <w:lvlText w:val=""/>
      <w:lvlJc w:val="left"/>
    </w:lvl>
    <w:lvl w:ilvl="6" w:tplc="9F308A82">
      <w:numFmt w:val="decimal"/>
      <w:lvlText w:val=""/>
      <w:lvlJc w:val="left"/>
    </w:lvl>
    <w:lvl w:ilvl="7" w:tplc="340C07E2">
      <w:numFmt w:val="decimal"/>
      <w:lvlText w:val=""/>
      <w:lvlJc w:val="left"/>
    </w:lvl>
    <w:lvl w:ilvl="8" w:tplc="B55E67DE">
      <w:numFmt w:val="decimal"/>
      <w:lvlText w:val=""/>
      <w:lvlJc w:val="left"/>
    </w:lvl>
  </w:abstractNum>
  <w:abstractNum w:abstractNumId="3">
    <w:nsid w:val="11E66361"/>
    <w:multiLevelType w:val="hybridMultilevel"/>
    <w:tmpl w:val="9042A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7D8F"/>
    <w:multiLevelType w:val="hybridMultilevel"/>
    <w:tmpl w:val="7B96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7E4B"/>
    <w:multiLevelType w:val="hybridMultilevel"/>
    <w:tmpl w:val="AB0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778E"/>
    <w:multiLevelType w:val="hybridMultilevel"/>
    <w:tmpl w:val="A03A4A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63109"/>
    <w:multiLevelType w:val="hybridMultilevel"/>
    <w:tmpl w:val="C4429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820E0"/>
    <w:multiLevelType w:val="hybridMultilevel"/>
    <w:tmpl w:val="E8861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116E7"/>
    <w:multiLevelType w:val="hybridMultilevel"/>
    <w:tmpl w:val="8796E7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F381E"/>
    <w:multiLevelType w:val="hybridMultilevel"/>
    <w:tmpl w:val="39888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F1191"/>
    <w:multiLevelType w:val="hybridMultilevel"/>
    <w:tmpl w:val="C41E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9F"/>
    <w:rsid w:val="0000169F"/>
    <w:rsid w:val="0004208D"/>
    <w:rsid w:val="00092B34"/>
    <w:rsid w:val="00092C33"/>
    <w:rsid w:val="000D3082"/>
    <w:rsid w:val="001722F2"/>
    <w:rsid w:val="001843DA"/>
    <w:rsid w:val="001A2200"/>
    <w:rsid w:val="001F4784"/>
    <w:rsid w:val="002A0A09"/>
    <w:rsid w:val="002B44CD"/>
    <w:rsid w:val="00342E31"/>
    <w:rsid w:val="003E1F32"/>
    <w:rsid w:val="005B5D2C"/>
    <w:rsid w:val="006F2680"/>
    <w:rsid w:val="00730D2D"/>
    <w:rsid w:val="007A65B2"/>
    <w:rsid w:val="008A3532"/>
    <w:rsid w:val="008B0557"/>
    <w:rsid w:val="00A15095"/>
    <w:rsid w:val="00A52299"/>
    <w:rsid w:val="00AC0D8F"/>
    <w:rsid w:val="00AC7346"/>
    <w:rsid w:val="00B14546"/>
    <w:rsid w:val="00B44271"/>
    <w:rsid w:val="00BC221A"/>
    <w:rsid w:val="00D70B8B"/>
    <w:rsid w:val="00DD24C6"/>
    <w:rsid w:val="00E12800"/>
    <w:rsid w:val="00EB6E22"/>
    <w:rsid w:val="00FF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26</cp:revision>
  <dcterms:created xsi:type="dcterms:W3CDTF">2019-02-07T07:32:00Z</dcterms:created>
  <dcterms:modified xsi:type="dcterms:W3CDTF">2024-01-15T07:58:00Z</dcterms:modified>
</cp:coreProperties>
</file>